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C4FC5" w14:textId="77777777" w:rsidR="00E27694" w:rsidRDefault="00E27694" w:rsidP="00E27694">
      <w:pPr>
        <w:pStyle w:val="materialsingleheading"/>
        <w:shd w:val="clear" w:color="auto" w:fill="FFFFFF"/>
        <w:spacing w:before="0" w:beforeAutospacing="0" w:after="150" w:afterAutospacing="0"/>
        <w:rPr>
          <w:color w:val="595F67"/>
        </w:rPr>
      </w:pPr>
      <w:r>
        <w:rPr>
          <w:rStyle w:val="Pogrubienie"/>
          <w:color w:val="595F67"/>
        </w:rPr>
        <w:t>Uzdrowienie córki niewiasty kananejskiej - kolorowanka</w:t>
      </w:r>
    </w:p>
    <w:p w14:paraId="76FCFE52" w14:textId="77777777" w:rsidR="00E27694" w:rsidRDefault="00E27694" w:rsidP="00E27694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>Córka niewiasty kananejskiej było okrutnie dręczona przez demona. Kobieta prosiła Jezusa, aby wypędził demona z jej córki. Dla jej wielkiej wiary córka została uzdrowiona.</w:t>
      </w:r>
    </w:p>
    <w:p w14:paraId="62B5941C" w14:textId="77777777" w:rsidR="00E27694" w:rsidRDefault="00E27694" w:rsidP="00E27694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>Kolorowanka oparta jest na tej historii i przygotowana jest dla dzieci w wieku 3-10 lat.</w:t>
      </w:r>
    </w:p>
    <w:p w14:paraId="6AFFEDFB" w14:textId="77777777" w:rsidR="00E27694" w:rsidRDefault="00E27694" w:rsidP="00E27694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>Historia zapisana jest w Biblii, w Ew. Marka 7 i Ew. Mateusza 14.</w:t>
      </w:r>
    </w:p>
    <w:p w14:paraId="451531DC" w14:textId="77777777" w:rsidR="00253C03" w:rsidRDefault="00253C03">
      <w:bookmarkStart w:id="0" w:name="_GoBack"/>
      <w:bookmarkEnd w:id="0"/>
    </w:p>
    <w:sectPr w:rsidR="00253C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03"/>
    <w:rsid w:val="00253C03"/>
    <w:rsid w:val="00E2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39CC3-912A-45C9-AC63-1CD555FB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aterialsingleheading">
    <w:name w:val="material__single__heading"/>
    <w:basedOn w:val="Normalny"/>
    <w:rsid w:val="00E27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769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27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329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</dc:creator>
  <cp:keywords/>
  <dc:description/>
  <cp:lastModifiedBy>ppp</cp:lastModifiedBy>
  <cp:revision>2</cp:revision>
  <dcterms:created xsi:type="dcterms:W3CDTF">2020-03-27T09:24:00Z</dcterms:created>
  <dcterms:modified xsi:type="dcterms:W3CDTF">2020-03-27T09:24:00Z</dcterms:modified>
</cp:coreProperties>
</file>